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233" w:rsidRDefault="005B0D36" w:rsidP="00FE208E">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rsidR="00A71233" w:rsidRDefault="00A71233">
      <w:pPr>
        <w:rPr>
          <w:rFonts w:ascii="Calibri" w:eastAsia="Calibri" w:hAnsi="Calibri" w:cs="Calibri"/>
          <w:sz w:val="22"/>
          <w:szCs w:val="22"/>
        </w:rPr>
      </w:pPr>
    </w:p>
    <w:tbl>
      <w:tblPr>
        <w:tblStyle w:val="aff4"/>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A71233">
        <w:tc>
          <w:tcPr>
            <w:tcW w:w="3708" w:type="dxa"/>
          </w:tcPr>
          <w:p w:rsidR="00A71233" w:rsidRDefault="005B0D36">
            <w:pPr>
              <w:rPr>
                <w:b/>
              </w:rPr>
            </w:pPr>
            <w:r>
              <w:rPr>
                <w:b/>
              </w:rPr>
              <w:t>Name of Bidder:</w:t>
            </w:r>
          </w:p>
        </w:tc>
        <w:tc>
          <w:tcPr>
            <w:tcW w:w="4814" w:type="dxa"/>
            <w:vAlign w:val="center"/>
          </w:tcPr>
          <w:p w:rsidR="00A71233" w:rsidRDefault="00A71233">
            <w:pPr>
              <w:jc w:val="center"/>
            </w:pPr>
          </w:p>
        </w:tc>
      </w:tr>
      <w:tr w:rsidR="00A71233">
        <w:tc>
          <w:tcPr>
            <w:tcW w:w="3708" w:type="dxa"/>
          </w:tcPr>
          <w:p w:rsidR="00A71233" w:rsidRDefault="005B0D36">
            <w:pPr>
              <w:rPr>
                <w:b/>
              </w:rPr>
            </w:pPr>
            <w:r>
              <w:rPr>
                <w:b/>
              </w:rPr>
              <w:t>Date of the quotation:</w:t>
            </w:r>
          </w:p>
        </w:tc>
        <w:tc>
          <w:tcPr>
            <w:tcW w:w="4814" w:type="dxa"/>
            <w:vAlign w:val="center"/>
          </w:tcPr>
          <w:p w:rsidR="00A71233" w:rsidRDefault="005B0D36">
            <w:pPr>
              <w:jc w:val="center"/>
            </w:pPr>
            <w:r>
              <w:rPr>
                <w:color w:val="808080"/>
              </w:rPr>
              <w:t>Click here to enter a date.</w:t>
            </w:r>
          </w:p>
        </w:tc>
      </w:tr>
      <w:tr w:rsidR="00A71233">
        <w:tc>
          <w:tcPr>
            <w:tcW w:w="3708" w:type="dxa"/>
          </w:tcPr>
          <w:p w:rsidR="00A71233" w:rsidRDefault="005B0D36">
            <w:pPr>
              <w:rPr>
                <w:b/>
              </w:rPr>
            </w:pPr>
            <w:r>
              <w:rPr>
                <w:b/>
              </w:rPr>
              <w:t>Request for quotation Nº:</w:t>
            </w:r>
          </w:p>
        </w:tc>
        <w:tc>
          <w:tcPr>
            <w:tcW w:w="4814" w:type="dxa"/>
            <w:vAlign w:val="center"/>
          </w:tcPr>
          <w:p w:rsidR="00A71233" w:rsidRDefault="005B0D36">
            <w:pPr>
              <w:jc w:val="center"/>
            </w:pPr>
            <w:r>
              <w:t>UNFPA/</w:t>
            </w:r>
            <w:r w:rsidRPr="00A009C0">
              <w:t>JOR/RFQ/21/001</w:t>
            </w:r>
          </w:p>
        </w:tc>
      </w:tr>
      <w:tr w:rsidR="00A71233">
        <w:tc>
          <w:tcPr>
            <w:tcW w:w="3708" w:type="dxa"/>
          </w:tcPr>
          <w:p w:rsidR="00A71233" w:rsidRDefault="005B0D36">
            <w:pPr>
              <w:rPr>
                <w:b/>
              </w:rPr>
            </w:pPr>
            <w:r>
              <w:rPr>
                <w:b/>
              </w:rPr>
              <w:t>Currency of quotation :</w:t>
            </w:r>
          </w:p>
        </w:tc>
        <w:tc>
          <w:tcPr>
            <w:tcW w:w="4814" w:type="dxa"/>
            <w:vAlign w:val="center"/>
          </w:tcPr>
          <w:p w:rsidR="00A71233" w:rsidRDefault="005B0D36">
            <w:pPr>
              <w:jc w:val="center"/>
            </w:pPr>
            <w:r>
              <w:t>JOD</w:t>
            </w:r>
          </w:p>
        </w:tc>
      </w:tr>
      <w:tr w:rsidR="00A71233">
        <w:tc>
          <w:tcPr>
            <w:tcW w:w="3708" w:type="dxa"/>
            <w:tcBorders>
              <w:bottom w:val="single" w:sz="4" w:space="0" w:color="F2F2F2"/>
            </w:tcBorders>
          </w:tcPr>
          <w:p w:rsidR="00A71233" w:rsidRDefault="005B0D36">
            <w:pPr>
              <w:rPr>
                <w:b/>
              </w:rPr>
            </w:pPr>
            <w:r>
              <w:rPr>
                <w:b/>
              </w:rPr>
              <w:t>Validity of quotation:</w:t>
            </w:r>
          </w:p>
          <w:p w:rsidR="00A71233" w:rsidRDefault="005B0D36">
            <w:pPr>
              <w:jc w:val="both"/>
              <w:rPr>
                <w:b/>
                <w:i/>
              </w:rPr>
            </w:pPr>
            <w:r>
              <w:rPr>
                <w:i/>
              </w:rPr>
              <w:t>(The quotation must be valid for a period of at least 3 months after the submission deadline</w:t>
            </w:r>
          </w:p>
        </w:tc>
        <w:tc>
          <w:tcPr>
            <w:tcW w:w="4814" w:type="dxa"/>
            <w:tcBorders>
              <w:bottom w:val="single" w:sz="4" w:space="0" w:color="F2F2F2"/>
            </w:tcBorders>
            <w:vAlign w:val="center"/>
          </w:tcPr>
          <w:p w:rsidR="00A71233" w:rsidRDefault="00A71233">
            <w:pPr>
              <w:jc w:val="center"/>
            </w:pPr>
          </w:p>
        </w:tc>
      </w:tr>
    </w:tbl>
    <w:p w:rsidR="00A71233" w:rsidRDefault="00A71233">
      <w:pPr>
        <w:pStyle w:val="Title"/>
        <w:jc w:val="left"/>
        <w:rPr>
          <w:rFonts w:ascii="Calibri" w:eastAsia="Calibri" w:hAnsi="Calibri" w:cs="Calibri"/>
          <w:b w:val="0"/>
          <w:sz w:val="22"/>
          <w:szCs w:val="22"/>
          <w:u w:val="none"/>
        </w:rPr>
      </w:pPr>
    </w:p>
    <w:p w:rsidR="00A71233" w:rsidRDefault="005B0D36">
      <w:pPr>
        <w:numPr>
          <w:ilvl w:val="0"/>
          <w:numId w:val="11"/>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p w:rsidR="00A71233" w:rsidRDefault="00A71233">
      <w:pPr>
        <w:pBdr>
          <w:top w:val="nil"/>
          <w:left w:val="nil"/>
          <w:bottom w:val="nil"/>
          <w:right w:val="nil"/>
          <w:between w:val="nil"/>
        </w:pBdr>
        <w:jc w:val="both"/>
        <w:rPr>
          <w:rFonts w:ascii="Calibri" w:eastAsia="Calibri" w:hAnsi="Calibri" w:cs="Calibri"/>
          <w:sz w:val="22"/>
          <w:szCs w:val="22"/>
        </w:rPr>
      </w:pPr>
    </w:p>
    <w:p w:rsidR="00A71233" w:rsidRDefault="00A71233">
      <w:pPr>
        <w:pStyle w:val="Title"/>
        <w:jc w:val="left"/>
        <w:rPr>
          <w:rFonts w:ascii="Cambria" w:eastAsia="Cambria" w:hAnsi="Cambria" w:cs="Cambria"/>
          <w:sz w:val="32"/>
          <w:szCs w:val="32"/>
        </w:rPr>
      </w:pPr>
      <w:bookmarkStart w:id="0" w:name="_heading=h.3i14v4mmjckc" w:colFirst="0" w:colLast="0"/>
      <w:bookmarkEnd w:id="0"/>
    </w:p>
    <w:tbl>
      <w:tblPr>
        <w:tblW w:w="99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6"/>
        <w:gridCol w:w="3709"/>
        <w:gridCol w:w="1765"/>
        <w:gridCol w:w="2488"/>
        <w:gridCol w:w="1245"/>
      </w:tblGrid>
      <w:tr w:rsidR="00EE2485" w:rsidRPr="00EE2485" w:rsidTr="00A147A3">
        <w:trPr>
          <w:jc w:val="center"/>
        </w:trPr>
        <w:tc>
          <w:tcPr>
            <w:tcW w:w="786" w:type="dxa"/>
            <w:tcBorders>
              <w:top w:val="single" w:sz="4" w:space="0" w:color="FFFFFF"/>
              <w:left w:val="single" w:sz="4" w:space="0" w:color="FFFFFF"/>
              <w:bottom w:val="single" w:sz="4" w:space="0" w:color="FFFFFF"/>
              <w:right w:val="single" w:sz="4" w:space="0" w:color="FFFFFF"/>
            </w:tcBorders>
            <w:shd w:val="clear" w:color="auto" w:fill="000080"/>
            <w:vAlign w:val="center"/>
          </w:tcPr>
          <w:p w:rsidR="00EE2485" w:rsidRPr="00EE2485" w:rsidRDefault="00EE2485" w:rsidP="00A147A3">
            <w:pPr>
              <w:jc w:val="center"/>
              <w:rPr>
                <w:rFonts w:asciiTheme="minorHAnsi" w:hAnsiTheme="minorHAnsi" w:cstheme="minorHAnsi"/>
                <w:color w:val="FFFFFF"/>
                <w:sz w:val="22"/>
                <w:szCs w:val="22"/>
              </w:rPr>
            </w:pPr>
            <w:r w:rsidRPr="00EE2485">
              <w:rPr>
                <w:rFonts w:asciiTheme="minorHAnsi" w:hAnsiTheme="minorHAnsi" w:cstheme="minorHAnsi"/>
                <w:color w:val="FFFFFF"/>
                <w:sz w:val="22"/>
                <w:szCs w:val="22"/>
              </w:rPr>
              <w:t>Item</w:t>
            </w:r>
          </w:p>
        </w:tc>
        <w:tc>
          <w:tcPr>
            <w:tcW w:w="3709" w:type="dxa"/>
            <w:tcBorders>
              <w:top w:val="single" w:sz="4" w:space="0" w:color="FFFFFF"/>
              <w:left w:val="single" w:sz="4" w:space="0" w:color="FFFFFF"/>
              <w:bottom w:val="single" w:sz="4" w:space="0" w:color="FFFFFF"/>
              <w:right w:val="single" w:sz="4" w:space="0" w:color="FFFFFF"/>
            </w:tcBorders>
            <w:shd w:val="clear" w:color="auto" w:fill="000080"/>
            <w:vAlign w:val="center"/>
          </w:tcPr>
          <w:p w:rsidR="00EE2485" w:rsidRPr="00EE2485" w:rsidRDefault="00EE2485" w:rsidP="00A147A3">
            <w:pPr>
              <w:jc w:val="center"/>
              <w:rPr>
                <w:rFonts w:asciiTheme="minorHAnsi" w:hAnsiTheme="minorHAnsi" w:cstheme="minorHAnsi"/>
                <w:color w:val="FFFFFF"/>
                <w:sz w:val="22"/>
                <w:szCs w:val="22"/>
              </w:rPr>
            </w:pPr>
            <w:r w:rsidRPr="00EE2485">
              <w:rPr>
                <w:rFonts w:asciiTheme="minorHAnsi" w:hAnsiTheme="minorHAnsi" w:cstheme="minorHAnsi"/>
                <w:color w:val="FFFFFF"/>
                <w:sz w:val="22"/>
                <w:szCs w:val="22"/>
              </w:rPr>
              <w:t>Deliverable</w:t>
            </w:r>
          </w:p>
        </w:tc>
        <w:tc>
          <w:tcPr>
            <w:tcW w:w="1765" w:type="dxa"/>
            <w:tcBorders>
              <w:top w:val="single" w:sz="4" w:space="0" w:color="FFFFFF"/>
              <w:left w:val="single" w:sz="4" w:space="0" w:color="FFFFFF"/>
              <w:bottom w:val="single" w:sz="4" w:space="0" w:color="FFFFFF"/>
              <w:right w:val="single" w:sz="4" w:space="0" w:color="FFFFFF"/>
            </w:tcBorders>
            <w:shd w:val="clear" w:color="auto" w:fill="000080"/>
            <w:vAlign w:val="center"/>
          </w:tcPr>
          <w:p w:rsidR="00EE2485" w:rsidRPr="00EE2485" w:rsidRDefault="00EE2485" w:rsidP="00A147A3">
            <w:pPr>
              <w:jc w:val="center"/>
              <w:rPr>
                <w:rFonts w:asciiTheme="minorHAnsi" w:hAnsiTheme="minorHAnsi" w:cstheme="minorHAnsi"/>
                <w:color w:val="FFFFFF"/>
                <w:sz w:val="22"/>
                <w:szCs w:val="22"/>
              </w:rPr>
            </w:pPr>
            <w:r w:rsidRPr="00EE2485">
              <w:rPr>
                <w:rFonts w:asciiTheme="minorHAnsi" w:hAnsiTheme="minorHAnsi" w:cstheme="minorHAnsi"/>
                <w:color w:val="FFFFFF"/>
                <w:sz w:val="22"/>
                <w:szCs w:val="22"/>
              </w:rPr>
              <w:t>Percentage of Total price</w:t>
            </w:r>
          </w:p>
        </w:tc>
        <w:tc>
          <w:tcPr>
            <w:tcW w:w="2488" w:type="dxa"/>
            <w:tcBorders>
              <w:top w:val="single" w:sz="4" w:space="0" w:color="FFFFFF"/>
              <w:left w:val="single" w:sz="4" w:space="0" w:color="FFFFFF"/>
              <w:bottom w:val="single" w:sz="4" w:space="0" w:color="FFFFFF"/>
              <w:right w:val="single" w:sz="4" w:space="0" w:color="FFFFFF"/>
            </w:tcBorders>
            <w:shd w:val="clear" w:color="auto" w:fill="000080"/>
            <w:vAlign w:val="center"/>
          </w:tcPr>
          <w:p w:rsidR="00EE2485" w:rsidRPr="00EE2485" w:rsidRDefault="00EE2485" w:rsidP="00A147A3">
            <w:pPr>
              <w:jc w:val="center"/>
              <w:rPr>
                <w:rFonts w:asciiTheme="minorHAnsi" w:hAnsiTheme="minorHAnsi" w:cstheme="minorHAnsi"/>
                <w:color w:val="FFFFFF"/>
                <w:sz w:val="22"/>
                <w:szCs w:val="22"/>
              </w:rPr>
            </w:pPr>
            <w:r w:rsidRPr="00EE2485">
              <w:rPr>
                <w:rFonts w:asciiTheme="minorHAnsi" w:hAnsiTheme="minorHAnsi" w:cstheme="minorHAnsi"/>
                <w:color w:val="FFFFFF"/>
                <w:sz w:val="22"/>
                <w:szCs w:val="22"/>
              </w:rPr>
              <w:t>Delivery time</w:t>
            </w:r>
          </w:p>
        </w:tc>
        <w:tc>
          <w:tcPr>
            <w:tcW w:w="1245" w:type="dxa"/>
            <w:tcBorders>
              <w:top w:val="single" w:sz="4" w:space="0" w:color="FFFFFF"/>
              <w:left w:val="single" w:sz="4" w:space="0" w:color="FFFFFF"/>
              <w:bottom w:val="single" w:sz="4" w:space="0" w:color="FFFFFF"/>
              <w:right w:val="single" w:sz="4" w:space="0" w:color="FFFFFF"/>
            </w:tcBorders>
            <w:shd w:val="clear" w:color="auto" w:fill="000080"/>
            <w:vAlign w:val="center"/>
          </w:tcPr>
          <w:p w:rsidR="00EE2485" w:rsidRPr="00EE2485" w:rsidRDefault="00EE2485" w:rsidP="00A147A3">
            <w:pPr>
              <w:jc w:val="center"/>
              <w:rPr>
                <w:rFonts w:asciiTheme="minorHAnsi" w:hAnsiTheme="minorHAnsi" w:cstheme="minorHAnsi"/>
                <w:color w:val="FFFFFF"/>
                <w:sz w:val="22"/>
                <w:szCs w:val="22"/>
              </w:rPr>
            </w:pPr>
            <w:r w:rsidRPr="00EE2485">
              <w:rPr>
                <w:rFonts w:asciiTheme="minorHAnsi" w:hAnsiTheme="minorHAnsi" w:cstheme="minorHAnsi"/>
                <w:color w:val="FFFFFF"/>
                <w:sz w:val="22"/>
                <w:szCs w:val="22"/>
              </w:rPr>
              <w:t>Price</w:t>
            </w:r>
          </w:p>
        </w:tc>
      </w:tr>
      <w:tr w:rsidR="00EE2485" w:rsidRPr="00EE2485" w:rsidTr="00A147A3">
        <w:trPr>
          <w:jc w:val="center"/>
        </w:trPr>
        <w:tc>
          <w:tcPr>
            <w:tcW w:w="786" w:type="dxa"/>
            <w:tcBorders>
              <w:top w:val="single" w:sz="4" w:space="0" w:color="FFFFFF"/>
            </w:tcBorders>
            <w:shd w:val="clear" w:color="auto" w:fill="auto"/>
          </w:tcPr>
          <w:p w:rsidR="00EE2485" w:rsidRPr="00EE2485" w:rsidRDefault="00EE2485" w:rsidP="00A147A3">
            <w:pPr>
              <w:jc w:val="both"/>
              <w:rPr>
                <w:rFonts w:asciiTheme="minorHAnsi" w:hAnsiTheme="minorHAnsi" w:cstheme="minorHAnsi"/>
                <w:sz w:val="22"/>
                <w:szCs w:val="22"/>
              </w:rPr>
            </w:pPr>
            <w:r w:rsidRPr="00EE2485">
              <w:rPr>
                <w:rFonts w:asciiTheme="minorHAnsi" w:hAnsiTheme="minorHAnsi" w:cstheme="minorHAnsi"/>
                <w:sz w:val="22"/>
                <w:szCs w:val="22"/>
              </w:rPr>
              <w:t xml:space="preserve">1. </w:t>
            </w:r>
          </w:p>
        </w:tc>
        <w:tc>
          <w:tcPr>
            <w:tcW w:w="3709" w:type="dxa"/>
            <w:tcBorders>
              <w:top w:val="single" w:sz="4" w:space="0" w:color="FFFFFF"/>
            </w:tcBorders>
            <w:shd w:val="clear" w:color="auto" w:fill="auto"/>
          </w:tcPr>
          <w:p w:rsidR="00EE2485" w:rsidRPr="00EE2485" w:rsidRDefault="00EE2485" w:rsidP="00A147A3">
            <w:pPr>
              <w:jc w:val="both"/>
              <w:rPr>
                <w:rFonts w:asciiTheme="minorHAnsi" w:hAnsiTheme="minorHAnsi" w:cstheme="minorHAnsi"/>
                <w:sz w:val="22"/>
                <w:szCs w:val="22"/>
              </w:rPr>
            </w:pPr>
            <w:r w:rsidRPr="00EE2485">
              <w:rPr>
                <w:rFonts w:asciiTheme="minorHAnsi" w:hAnsiTheme="minorHAnsi" w:cstheme="minorHAnsi"/>
                <w:sz w:val="22"/>
                <w:szCs w:val="22"/>
              </w:rPr>
              <w:t>Inception Report verified by UNFPA</w:t>
            </w:r>
          </w:p>
        </w:tc>
        <w:tc>
          <w:tcPr>
            <w:tcW w:w="1765" w:type="dxa"/>
            <w:tcBorders>
              <w:top w:val="single" w:sz="4" w:space="0" w:color="FFFFFF"/>
            </w:tcBorders>
            <w:shd w:val="clear" w:color="auto" w:fill="auto"/>
          </w:tcPr>
          <w:p w:rsidR="00EE2485" w:rsidRPr="00EE2485" w:rsidRDefault="00EE2485" w:rsidP="00A147A3">
            <w:pPr>
              <w:jc w:val="both"/>
              <w:rPr>
                <w:rFonts w:asciiTheme="minorHAnsi" w:hAnsiTheme="minorHAnsi" w:cstheme="minorHAnsi"/>
                <w:sz w:val="22"/>
                <w:szCs w:val="22"/>
              </w:rPr>
            </w:pPr>
            <w:r w:rsidRPr="00EE2485">
              <w:rPr>
                <w:rFonts w:asciiTheme="minorHAnsi" w:hAnsiTheme="minorHAnsi" w:cstheme="minorHAnsi"/>
                <w:sz w:val="22"/>
                <w:szCs w:val="22"/>
              </w:rPr>
              <w:t>15%</w:t>
            </w:r>
          </w:p>
        </w:tc>
        <w:tc>
          <w:tcPr>
            <w:tcW w:w="2488" w:type="dxa"/>
            <w:tcBorders>
              <w:top w:val="single" w:sz="4" w:space="0" w:color="FFFFFF"/>
            </w:tcBorders>
            <w:shd w:val="clear" w:color="auto" w:fill="auto"/>
          </w:tcPr>
          <w:p w:rsidR="00EE2485" w:rsidRPr="00EE2485" w:rsidRDefault="00EE2485" w:rsidP="00A147A3">
            <w:pPr>
              <w:jc w:val="both"/>
              <w:rPr>
                <w:rFonts w:asciiTheme="minorHAnsi" w:hAnsiTheme="minorHAnsi" w:cstheme="minorHAnsi"/>
                <w:sz w:val="22"/>
                <w:szCs w:val="22"/>
              </w:rPr>
            </w:pPr>
            <w:r w:rsidRPr="00EE2485">
              <w:rPr>
                <w:rFonts w:asciiTheme="minorHAnsi" w:hAnsiTheme="minorHAnsi" w:cstheme="minorHAnsi"/>
                <w:sz w:val="22"/>
                <w:szCs w:val="22"/>
              </w:rPr>
              <w:t xml:space="preserve">1 month </w:t>
            </w:r>
          </w:p>
        </w:tc>
        <w:tc>
          <w:tcPr>
            <w:tcW w:w="1245" w:type="dxa"/>
            <w:tcBorders>
              <w:top w:val="single" w:sz="4" w:space="0" w:color="FFFFFF"/>
            </w:tcBorders>
            <w:shd w:val="clear" w:color="auto" w:fill="auto"/>
          </w:tcPr>
          <w:p w:rsidR="00EE2485" w:rsidRPr="00EE2485" w:rsidRDefault="00EE2485" w:rsidP="00A147A3">
            <w:pPr>
              <w:jc w:val="both"/>
              <w:rPr>
                <w:rFonts w:asciiTheme="minorHAnsi" w:hAnsiTheme="minorHAnsi" w:cstheme="minorHAnsi"/>
                <w:sz w:val="22"/>
                <w:szCs w:val="22"/>
              </w:rPr>
            </w:pPr>
          </w:p>
        </w:tc>
      </w:tr>
      <w:tr w:rsidR="00EE2485" w:rsidRPr="00EE2485" w:rsidTr="00A147A3">
        <w:trPr>
          <w:jc w:val="center"/>
        </w:trPr>
        <w:tc>
          <w:tcPr>
            <w:tcW w:w="786" w:type="dxa"/>
            <w:shd w:val="clear" w:color="auto" w:fill="auto"/>
          </w:tcPr>
          <w:p w:rsidR="00EE2485" w:rsidRPr="00EE2485" w:rsidRDefault="00EE2485" w:rsidP="00A147A3">
            <w:pPr>
              <w:jc w:val="both"/>
              <w:rPr>
                <w:rFonts w:asciiTheme="minorHAnsi" w:hAnsiTheme="minorHAnsi" w:cstheme="minorHAnsi"/>
                <w:sz w:val="22"/>
                <w:szCs w:val="22"/>
              </w:rPr>
            </w:pPr>
            <w:r w:rsidRPr="00EE2485">
              <w:rPr>
                <w:rFonts w:asciiTheme="minorHAnsi" w:hAnsiTheme="minorHAnsi" w:cstheme="minorHAnsi"/>
                <w:sz w:val="22"/>
                <w:szCs w:val="22"/>
              </w:rPr>
              <w:t>2.</w:t>
            </w:r>
          </w:p>
        </w:tc>
        <w:tc>
          <w:tcPr>
            <w:tcW w:w="3709" w:type="dxa"/>
            <w:shd w:val="clear" w:color="auto" w:fill="auto"/>
          </w:tcPr>
          <w:p w:rsidR="00EE2485" w:rsidRPr="00EE2485" w:rsidRDefault="00EE2485" w:rsidP="00A147A3">
            <w:pPr>
              <w:jc w:val="both"/>
              <w:rPr>
                <w:rFonts w:asciiTheme="minorHAnsi" w:hAnsiTheme="minorHAnsi" w:cstheme="minorHAnsi"/>
                <w:sz w:val="22"/>
                <w:szCs w:val="22"/>
              </w:rPr>
            </w:pPr>
          </w:p>
          <w:p w:rsidR="00EE2485" w:rsidRPr="00EE2485" w:rsidRDefault="00EE2485" w:rsidP="00A147A3">
            <w:pPr>
              <w:jc w:val="both"/>
              <w:rPr>
                <w:rFonts w:asciiTheme="minorHAnsi" w:hAnsiTheme="minorHAnsi" w:cstheme="minorHAnsi"/>
                <w:sz w:val="22"/>
                <w:szCs w:val="22"/>
              </w:rPr>
            </w:pPr>
            <w:r w:rsidRPr="00EE2485">
              <w:rPr>
                <w:rFonts w:asciiTheme="minorHAnsi" w:hAnsiTheme="minorHAnsi" w:cstheme="minorHAnsi"/>
                <w:sz w:val="22"/>
                <w:szCs w:val="22"/>
              </w:rPr>
              <w:t xml:space="preserve">12 approved scripts </w:t>
            </w:r>
          </w:p>
        </w:tc>
        <w:tc>
          <w:tcPr>
            <w:tcW w:w="1765" w:type="dxa"/>
            <w:shd w:val="clear" w:color="auto" w:fill="auto"/>
          </w:tcPr>
          <w:p w:rsidR="00EE2485" w:rsidRPr="00EE2485" w:rsidRDefault="00EE2485" w:rsidP="00A147A3">
            <w:pPr>
              <w:jc w:val="both"/>
              <w:rPr>
                <w:rFonts w:asciiTheme="minorHAnsi" w:hAnsiTheme="minorHAnsi" w:cstheme="minorHAnsi"/>
                <w:sz w:val="22"/>
                <w:szCs w:val="22"/>
              </w:rPr>
            </w:pPr>
            <w:r w:rsidRPr="00EE2485">
              <w:rPr>
                <w:rFonts w:asciiTheme="minorHAnsi" w:hAnsiTheme="minorHAnsi" w:cstheme="minorHAnsi"/>
                <w:sz w:val="22"/>
                <w:szCs w:val="22"/>
              </w:rPr>
              <w:t>20%</w:t>
            </w:r>
          </w:p>
        </w:tc>
        <w:tc>
          <w:tcPr>
            <w:tcW w:w="2488" w:type="dxa"/>
            <w:shd w:val="clear" w:color="auto" w:fill="auto"/>
          </w:tcPr>
          <w:p w:rsidR="00EE2485" w:rsidRPr="00EE2485" w:rsidRDefault="00EE2485" w:rsidP="00A147A3">
            <w:pPr>
              <w:jc w:val="both"/>
              <w:rPr>
                <w:rFonts w:asciiTheme="minorHAnsi" w:hAnsiTheme="minorHAnsi" w:cstheme="minorHAnsi"/>
                <w:sz w:val="22"/>
                <w:szCs w:val="22"/>
              </w:rPr>
            </w:pPr>
            <w:r w:rsidRPr="00EE2485">
              <w:rPr>
                <w:rFonts w:asciiTheme="minorHAnsi" w:hAnsiTheme="minorHAnsi" w:cstheme="minorHAnsi"/>
                <w:sz w:val="22"/>
                <w:szCs w:val="22"/>
              </w:rPr>
              <w:t>2 months</w:t>
            </w:r>
          </w:p>
        </w:tc>
        <w:tc>
          <w:tcPr>
            <w:tcW w:w="1245" w:type="dxa"/>
            <w:shd w:val="clear" w:color="auto" w:fill="auto"/>
          </w:tcPr>
          <w:p w:rsidR="00EE2485" w:rsidRPr="00EE2485" w:rsidRDefault="00EE2485" w:rsidP="00A147A3">
            <w:pPr>
              <w:jc w:val="both"/>
              <w:rPr>
                <w:rFonts w:asciiTheme="minorHAnsi" w:hAnsiTheme="minorHAnsi" w:cstheme="minorHAnsi"/>
                <w:sz w:val="22"/>
                <w:szCs w:val="22"/>
              </w:rPr>
            </w:pPr>
          </w:p>
        </w:tc>
      </w:tr>
      <w:tr w:rsidR="00EE2485" w:rsidRPr="00EE2485" w:rsidTr="00A147A3">
        <w:trPr>
          <w:jc w:val="center"/>
        </w:trPr>
        <w:tc>
          <w:tcPr>
            <w:tcW w:w="786" w:type="dxa"/>
            <w:shd w:val="clear" w:color="auto" w:fill="auto"/>
          </w:tcPr>
          <w:p w:rsidR="00EE2485" w:rsidRPr="00EE2485" w:rsidRDefault="00EE2485" w:rsidP="00A147A3">
            <w:pPr>
              <w:jc w:val="both"/>
              <w:rPr>
                <w:rFonts w:asciiTheme="minorHAnsi" w:hAnsiTheme="minorHAnsi" w:cstheme="minorHAnsi"/>
                <w:sz w:val="22"/>
                <w:szCs w:val="22"/>
              </w:rPr>
            </w:pPr>
            <w:r w:rsidRPr="00EE2485">
              <w:rPr>
                <w:rFonts w:asciiTheme="minorHAnsi" w:hAnsiTheme="minorHAnsi" w:cstheme="minorHAnsi"/>
                <w:sz w:val="22"/>
                <w:szCs w:val="22"/>
              </w:rPr>
              <w:t>3.</w:t>
            </w:r>
          </w:p>
        </w:tc>
        <w:tc>
          <w:tcPr>
            <w:tcW w:w="3709" w:type="dxa"/>
            <w:shd w:val="clear" w:color="auto" w:fill="auto"/>
          </w:tcPr>
          <w:p w:rsidR="00EE2485" w:rsidRPr="00EE2485" w:rsidRDefault="00EE2485" w:rsidP="00A147A3">
            <w:pPr>
              <w:jc w:val="both"/>
              <w:rPr>
                <w:rFonts w:asciiTheme="minorHAnsi" w:hAnsiTheme="minorHAnsi" w:cstheme="minorHAnsi"/>
                <w:sz w:val="22"/>
                <w:szCs w:val="22"/>
              </w:rPr>
            </w:pPr>
            <w:r w:rsidRPr="00EE2485">
              <w:rPr>
                <w:rFonts w:asciiTheme="minorHAnsi" w:hAnsiTheme="minorHAnsi" w:cstheme="minorHAnsi"/>
                <w:sz w:val="22"/>
                <w:szCs w:val="22"/>
              </w:rPr>
              <w:t xml:space="preserve">12 streamed episodes </w:t>
            </w:r>
          </w:p>
        </w:tc>
        <w:tc>
          <w:tcPr>
            <w:tcW w:w="1765" w:type="dxa"/>
            <w:shd w:val="clear" w:color="auto" w:fill="auto"/>
          </w:tcPr>
          <w:p w:rsidR="00EE2485" w:rsidRPr="00EE2485" w:rsidRDefault="00EE2485" w:rsidP="00A147A3">
            <w:pPr>
              <w:jc w:val="both"/>
              <w:rPr>
                <w:rFonts w:asciiTheme="minorHAnsi" w:hAnsiTheme="minorHAnsi" w:cstheme="minorHAnsi"/>
                <w:sz w:val="22"/>
                <w:szCs w:val="22"/>
              </w:rPr>
            </w:pPr>
            <w:r w:rsidRPr="00EE2485">
              <w:rPr>
                <w:rFonts w:asciiTheme="minorHAnsi" w:hAnsiTheme="minorHAnsi" w:cstheme="minorHAnsi"/>
                <w:sz w:val="22"/>
                <w:szCs w:val="22"/>
              </w:rPr>
              <w:t>35%</w:t>
            </w:r>
          </w:p>
        </w:tc>
        <w:tc>
          <w:tcPr>
            <w:tcW w:w="2488" w:type="dxa"/>
            <w:shd w:val="clear" w:color="auto" w:fill="auto"/>
          </w:tcPr>
          <w:p w:rsidR="00EE2485" w:rsidRPr="00EE2485" w:rsidRDefault="00EE2485" w:rsidP="00A147A3">
            <w:pPr>
              <w:jc w:val="both"/>
              <w:rPr>
                <w:rFonts w:asciiTheme="minorHAnsi" w:hAnsiTheme="minorHAnsi" w:cstheme="minorHAnsi"/>
                <w:sz w:val="22"/>
                <w:szCs w:val="22"/>
              </w:rPr>
            </w:pPr>
            <w:r w:rsidRPr="00EE2485">
              <w:rPr>
                <w:rFonts w:asciiTheme="minorHAnsi" w:hAnsiTheme="minorHAnsi" w:cstheme="minorHAnsi"/>
                <w:sz w:val="22"/>
                <w:szCs w:val="22"/>
              </w:rPr>
              <w:t>4 months</w:t>
            </w:r>
          </w:p>
        </w:tc>
        <w:tc>
          <w:tcPr>
            <w:tcW w:w="1245" w:type="dxa"/>
            <w:shd w:val="clear" w:color="auto" w:fill="auto"/>
          </w:tcPr>
          <w:p w:rsidR="00EE2485" w:rsidRPr="00EE2485" w:rsidRDefault="00EE2485" w:rsidP="00A147A3">
            <w:pPr>
              <w:jc w:val="both"/>
              <w:rPr>
                <w:rFonts w:asciiTheme="minorHAnsi" w:hAnsiTheme="minorHAnsi" w:cstheme="minorHAnsi"/>
                <w:sz w:val="22"/>
                <w:szCs w:val="22"/>
              </w:rPr>
            </w:pPr>
          </w:p>
        </w:tc>
      </w:tr>
      <w:tr w:rsidR="00EE2485" w:rsidRPr="00EE2485" w:rsidTr="00A147A3">
        <w:trPr>
          <w:jc w:val="center"/>
        </w:trPr>
        <w:tc>
          <w:tcPr>
            <w:tcW w:w="786" w:type="dxa"/>
            <w:shd w:val="clear" w:color="auto" w:fill="auto"/>
          </w:tcPr>
          <w:p w:rsidR="00EE2485" w:rsidRPr="00EE2485" w:rsidRDefault="00EE2485" w:rsidP="00A147A3">
            <w:pPr>
              <w:jc w:val="both"/>
              <w:rPr>
                <w:rFonts w:asciiTheme="minorHAnsi" w:hAnsiTheme="minorHAnsi" w:cstheme="minorHAnsi"/>
                <w:sz w:val="22"/>
                <w:szCs w:val="22"/>
              </w:rPr>
            </w:pPr>
            <w:r w:rsidRPr="00EE2485">
              <w:rPr>
                <w:rFonts w:asciiTheme="minorHAnsi" w:hAnsiTheme="minorHAnsi" w:cstheme="minorHAnsi"/>
                <w:sz w:val="22"/>
                <w:szCs w:val="22"/>
              </w:rPr>
              <w:t>4.</w:t>
            </w:r>
          </w:p>
        </w:tc>
        <w:tc>
          <w:tcPr>
            <w:tcW w:w="3709" w:type="dxa"/>
            <w:shd w:val="clear" w:color="auto" w:fill="auto"/>
          </w:tcPr>
          <w:p w:rsidR="00EE2485" w:rsidRPr="00EE2485" w:rsidRDefault="00EE2485" w:rsidP="00A147A3">
            <w:pPr>
              <w:jc w:val="both"/>
              <w:rPr>
                <w:rFonts w:asciiTheme="minorHAnsi" w:hAnsiTheme="minorHAnsi" w:cstheme="minorHAnsi"/>
                <w:sz w:val="22"/>
                <w:szCs w:val="22"/>
              </w:rPr>
            </w:pPr>
            <w:r w:rsidRPr="00EE2485">
              <w:rPr>
                <w:rFonts w:asciiTheme="minorHAnsi" w:hAnsiTheme="minorHAnsi" w:cstheme="minorHAnsi"/>
                <w:sz w:val="22"/>
                <w:szCs w:val="22"/>
              </w:rPr>
              <w:t>Final report</w:t>
            </w:r>
          </w:p>
        </w:tc>
        <w:tc>
          <w:tcPr>
            <w:tcW w:w="1765" w:type="dxa"/>
            <w:shd w:val="clear" w:color="auto" w:fill="auto"/>
          </w:tcPr>
          <w:p w:rsidR="00EE2485" w:rsidRPr="00EE2485" w:rsidRDefault="00EE2485" w:rsidP="00A147A3">
            <w:pPr>
              <w:jc w:val="both"/>
              <w:rPr>
                <w:rFonts w:asciiTheme="minorHAnsi" w:hAnsiTheme="minorHAnsi" w:cstheme="minorHAnsi"/>
                <w:sz w:val="22"/>
                <w:szCs w:val="22"/>
              </w:rPr>
            </w:pPr>
            <w:r w:rsidRPr="00EE2485">
              <w:rPr>
                <w:rFonts w:asciiTheme="minorHAnsi" w:hAnsiTheme="minorHAnsi" w:cstheme="minorHAnsi"/>
                <w:sz w:val="22"/>
                <w:szCs w:val="22"/>
              </w:rPr>
              <w:t>30%</w:t>
            </w:r>
          </w:p>
        </w:tc>
        <w:tc>
          <w:tcPr>
            <w:tcW w:w="2488" w:type="dxa"/>
            <w:shd w:val="clear" w:color="auto" w:fill="auto"/>
          </w:tcPr>
          <w:p w:rsidR="00EE2485" w:rsidRPr="00EE2485" w:rsidRDefault="00EE2485" w:rsidP="00A147A3">
            <w:pPr>
              <w:jc w:val="both"/>
              <w:rPr>
                <w:rFonts w:asciiTheme="minorHAnsi" w:hAnsiTheme="minorHAnsi" w:cstheme="minorHAnsi"/>
                <w:sz w:val="22"/>
                <w:szCs w:val="22"/>
              </w:rPr>
            </w:pPr>
            <w:r w:rsidRPr="00EE2485">
              <w:rPr>
                <w:rFonts w:asciiTheme="minorHAnsi" w:hAnsiTheme="minorHAnsi" w:cstheme="minorHAnsi"/>
                <w:sz w:val="22"/>
                <w:szCs w:val="22"/>
              </w:rPr>
              <w:t>1 month</w:t>
            </w:r>
          </w:p>
        </w:tc>
        <w:tc>
          <w:tcPr>
            <w:tcW w:w="1245" w:type="dxa"/>
            <w:shd w:val="clear" w:color="auto" w:fill="auto"/>
          </w:tcPr>
          <w:p w:rsidR="00EE2485" w:rsidRPr="00EE2485" w:rsidRDefault="00EE2485" w:rsidP="00A147A3">
            <w:pPr>
              <w:jc w:val="both"/>
              <w:rPr>
                <w:rFonts w:asciiTheme="minorHAnsi" w:hAnsiTheme="minorHAnsi" w:cstheme="minorHAnsi"/>
                <w:sz w:val="22"/>
                <w:szCs w:val="22"/>
              </w:rPr>
            </w:pPr>
          </w:p>
        </w:tc>
      </w:tr>
      <w:tr w:rsidR="00EE2485" w:rsidRPr="00EE2485" w:rsidTr="00A147A3">
        <w:trPr>
          <w:jc w:val="center"/>
        </w:trPr>
        <w:tc>
          <w:tcPr>
            <w:tcW w:w="8748" w:type="dxa"/>
            <w:gridSpan w:val="4"/>
            <w:shd w:val="clear" w:color="auto" w:fill="auto"/>
          </w:tcPr>
          <w:p w:rsidR="00EE2485" w:rsidRPr="00EE2485" w:rsidRDefault="00EE2485" w:rsidP="00A147A3">
            <w:pPr>
              <w:jc w:val="right"/>
              <w:rPr>
                <w:rFonts w:asciiTheme="minorHAnsi" w:hAnsiTheme="minorHAnsi" w:cstheme="minorHAnsi"/>
                <w:b/>
                <w:i/>
                <w:sz w:val="22"/>
                <w:szCs w:val="22"/>
              </w:rPr>
            </w:pPr>
            <w:r w:rsidRPr="00EE2485">
              <w:rPr>
                <w:rFonts w:asciiTheme="minorHAnsi" w:hAnsiTheme="minorHAnsi" w:cstheme="minorHAnsi"/>
                <w:b/>
                <w:i/>
                <w:sz w:val="22"/>
                <w:szCs w:val="22"/>
              </w:rPr>
              <w:t>Total Contract Price (</w:t>
            </w:r>
            <w:r w:rsidRPr="00EE2485">
              <w:rPr>
                <w:rFonts w:asciiTheme="minorHAnsi" w:hAnsiTheme="minorHAnsi" w:cstheme="minorHAnsi"/>
                <w:b/>
                <w:bCs/>
                <w:i/>
                <w:iCs/>
                <w:sz w:val="22"/>
                <w:szCs w:val="22"/>
              </w:rPr>
              <w:t>JOD)</w:t>
            </w:r>
            <w:r w:rsidRPr="00EE2485">
              <w:rPr>
                <w:rFonts w:asciiTheme="minorHAnsi" w:hAnsiTheme="minorHAnsi" w:cstheme="minorHAnsi"/>
                <w:b/>
                <w:i/>
                <w:sz w:val="22"/>
                <w:szCs w:val="22"/>
              </w:rPr>
              <w:t xml:space="preserve"> </w:t>
            </w:r>
          </w:p>
        </w:tc>
        <w:tc>
          <w:tcPr>
            <w:tcW w:w="1245" w:type="dxa"/>
            <w:shd w:val="clear" w:color="auto" w:fill="auto"/>
            <w:vAlign w:val="center"/>
          </w:tcPr>
          <w:p w:rsidR="00EE2485" w:rsidRPr="00EE2485" w:rsidRDefault="00EE2485" w:rsidP="00A147A3">
            <w:pPr>
              <w:jc w:val="right"/>
              <w:rPr>
                <w:rFonts w:asciiTheme="minorHAnsi" w:hAnsiTheme="minorHAnsi" w:cstheme="minorHAnsi"/>
                <w:sz w:val="22"/>
                <w:szCs w:val="22"/>
              </w:rPr>
            </w:pPr>
          </w:p>
        </w:tc>
      </w:tr>
    </w:tbl>
    <w:p w:rsidR="00A71233" w:rsidRDefault="00A71233">
      <w:pPr>
        <w:rPr>
          <w:rFonts w:ascii="Calibri" w:eastAsia="Calibri" w:hAnsi="Calibri" w:cs="Calibri"/>
          <w:sz w:val="22"/>
          <w:szCs w:val="22"/>
        </w:rPr>
      </w:pPr>
    </w:p>
    <w:p w:rsidR="00A71233" w:rsidRDefault="00A71233">
      <w:pPr>
        <w:jc w:val="both"/>
        <w:rPr>
          <w:rFonts w:ascii="Calibri" w:eastAsia="Calibri" w:hAnsi="Calibri" w:cs="Calibri"/>
          <w:sz w:val="22"/>
          <w:szCs w:val="22"/>
          <w:highlight w:val="yellow"/>
        </w:rPr>
      </w:pPr>
    </w:p>
    <w:p w:rsidR="00A71233" w:rsidRDefault="005B0D36">
      <w:pPr>
        <w:tabs>
          <w:tab w:val="left" w:pos="-180"/>
          <w:tab w:val="right" w:pos="1980"/>
          <w:tab w:val="left" w:pos="2160"/>
          <w:tab w:val="left" w:pos="4320"/>
        </w:tabs>
        <w:rPr>
          <w:b/>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12700</wp:posOffset>
                </wp:positionV>
                <wp:extent cx="6208395" cy="714375"/>
                <wp:effectExtent l="0" t="0" r="0" b="0"/>
                <wp:wrapNone/>
                <wp:docPr id="9" name="Rectangle 9"/>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A71233" w:rsidRDefault="005B0D36">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6208395" cy="714375"/>
                <wp:effectExtent b="0" l="0" r="0" t="0"/>
                <wp:wrapNone/>
                <wp:docPr id="9" name="image2.png"/>
                <a:graphic>
                  <a:graphicData uri="http://schemas.openxmlformats.org/drawingml/2006/picture">
                    <pic:pic>
                      <pic:nvPicPr>
                        <pic:cNvPr id="0" name="image2.png"/>
                        <pic:cNvPicPr preferRelativeResize="0"/>
                      </pic:nvPicPr>
                      <pic:blipFill>
                        <a:blip r:embed="rId20"/>
                        <a:srcRect/>
                        <a:stretch>
                          <a:fillRect/>
                        </a:stretch>
                      </pic:blipFill>
                      <pic:spPr>
                        <a:xfrm>
                          <a:off x="0" y="0"/>
                          <a:ext cx="6208395" cy="714375"/>
                        </a:xfrm>
                        <a:prstGeom prst="rect"/>
                        <a:ln/>
                      </pic:spPr>
                    </pic:pic>
                  </a:graphicData>
                </a:graphic>
              </wp:anchor>
            </w:drawing>
          </mc:Fallback>
        </mc:AlternateContent>
      </w:r>
    </w:p>
    <w:p w:rsidR="00A71233" w:rsidRDefault="00A71233">
      <w:pPr>
        <w:tabs>
          <w:tab w:val="left" w:pos="-180"/>
          <w:tab w:val="right" w:pos="1980"/>
          <w:tab w:val="left" w:pos="2160"/>
          <w:tab w:val="left" w:pos="4320"/>
        </w:tabs>
        <w:rPr>
          <w:b/>
          <w:sz w:val="22"/>
          <w:szCs w:val="22"/>
        </w:rPr>
      </w:pPr>
    </w:p>
    <w:p w:rsidR="00A71233" w:rsidRDefault="00A71233">
      <w:pPr>
        <w:tabs>
          <w:tab w:val="left" w:pos="-180"/>
          <w:tab w:val="right" w:pos="1980"/>
          <w:tab w:val="left" w:pos="2160"/>
          <w:tab w:val="left" w:pos="4320"/>
        </w:tabs>
        <w:rPr>
          <w:b/>
          <w:sz w:val="22"/>
          <w:szCs w:val="22"/>
        </w:rPr>
      </w:pPr>
    </w:p>
    <w:p w:rsidR="00A71233" w:rsidRDefault="00A71233">
      <w:pPr>
        <w:tabs>
          <w:tab w:val="left" w:pos="-180"/>
          <w:tab w:val="right" w:pos="1980"/>
          <w:tab w:val="left" w:pos="2160"/>
          <w:tab w:val="left" w:pos="4320"/>
        </w:tabs>
        <w:rPr>
          <w:b/>
          <w:sz w:val="22"/>
          <w:szCs w:val="22"/>
        </w:rPr>
      </w:pPr>
    </w:p>
    <w:p w:rsidR="00A71233" w:rsidRDefault="00A71233">
      <w:pPr>
        <w:tabs>
          <w:tab w:val="left" w:pos="-180"/>
          <w:tab w:val="right" w:pos="1980"/>
          <w:tab w:val="left" w:pos="2160"/>
          <w:tab w:val="left" w:pos="4320"/>
        </w:tabs>
        <w:rPr>
          <w:b/>
          <w:sz w:val="22"/>
          <w:szCs w:val="22"/>
        </w:rPr>
      </w:pPr>
    </w:p>
    <w:p w:rsidR="00A71233" w:rsidRDefault="005B0D36">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w:t>
      </w:r>
      <w:bookmarkStart w:id="1" w:name="_GoBack"/>
      <w:bookmarkEnd w:id="1"/>
      <w:r>
        <w:rPr>
          <w:rFonts w:ascii="Calibri" w:eastAsia="Calibri" w:hAnsi="Calibri" w:cs="Calibri"/>
          <w:color w:val="000000"/>
          <w:sz w:val="22"/>
          <w:szCs w:val="22"/>
        </w:rPr>
        <w:t>ned above, which I am duly authorized to sign for, has reviewed RFQ UNFPA</w:t>
      </w:r>
      <w:r w:rsidRPr="00A009C0">
        <w:rPr>
          <w:rFonts w:ascii="Calibri" w:eastAsia="Calibri" w:hAnsi="Calibri" w:cs="Calibri"/>
          <w:color w:val="000000"/>
          <w:sz w:val="22"/>
          <w:szCs w:val="22"/>
        </w:rPr>
        <w:t>/</w:t>
      </w:r>
      <w:r w:rsidRPr="00A009C0">
        <w:rPr>
          <w:rFonts w:ascii="Calibri" w:eastAsia="Calibri" w:hAnsi="Calibri" w:cs="Calibri"/>
          <w:sz w:val="22"/>
          <w:szCs w:val="22"/>
        </w:rPr>
        <w:t>JOR</w:t>
      </w:r>
      <w:r w:rsidRPr="00A009C0">
        <w:rPr>
          <w:rFonts w:ascii="Calibri" w:eastAsia="Calibri" w:hAnsi="Calibri" w:cs="Calibri"/>
          <w:color w:val="000000"/>
          <w:sz w:val="22"/>
          <w:szCs w:val="22"/>
        </w:rPr>
        <w:t>/RFQ/</w:t>
      </w:r>
      <w:r w:rsidRPr="00A009C0">
        <w:rPr>
          <w:rFonts w:ascii="Calibri" w:eastAsia="Calibri" w:hAnsi="Calibri" w:cs="Calibri"/>
          <w:sz w:val="22"/>
          <w:szCs w:val="22"/>
        </w:rPr>
        <w:t>21</w:t>
      </w:r>
      <w:r w:rsidRPr="00A009C0">
        <w:rPr>
          <w:rFonts w:ascii="Calibri" w:eastAsia="Calibri" w:hAnsi="Calibri" w:cs="Calibri"/>
          <w:color w:val="000000"/>
          <w:sz w:val="22"/>
          <w:szCs w:val="22"/>
        </w:rPr>
        <w:t>/</w:t>
      </w:r>
      <w:r w:rsidRPr="00A009C0">
        <w:rPr>
          <w:rFonts w:ascii="Calibri" w:eastAsia="Calibri" w:hAnsi="Calibri" w:cs="Calibri"/>
          <w:sz w:val="22"/>
          <w:szCs w:val="22"/>
        </w:rPr>
        <w:t>001</w:t>
      </w:r>
      <w:r w:rsidRPr="00A009C0">
        <w:rPr>
          <w:rFonts w:ascii="Calibri" w:eastAsia="Calibri" w:hAnsi="Calibri" w:cs="Calibri"/>
          <w:color w:val="000000"/>
          <w:sz w:val="22"/>
          <w:szCs w:val="22"/>
        </w:rPr>
        <w:t xml:space="preserve"> including</w:t>
      </w:r>
      <w:r>
        <w:rPr>
          <w:rFonts w:ascii="Calibri" w:eastAsia="Calibri" w:hAnsi="Calibri" w:cs="Calibri"/>
          <w:color w:val="000000"/>
          <w:sz w:val="22"/>
          <w:szCs w:val="22"/>
        </w:rPr>
        <w:t xml:space="preserve">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ff6"/>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A71233">
        <w:tc>
          <w:tcPr>
            <w:tcW w:w="4927" w:type="dxa"/>
            <w:shd w:val="clear" w:color="auto" w:fill="auto"/>
            <w:vAlign w:val="center"/>
          </w:tcPr>
          <w:p w:rsidR="00A71233" w:rsidRDefault="00A71233">
            <w:pPr>
              <w:tabs>
                <w:tab w:val="left" w:pos="-180"/>
                <w:tab w:val="right" w:pos="1980"/>
                <w:tab w:val="left" w:pos="2160"/>
                <w:tab w:val="left" w:pos="4320"/>
              </w:tabs>
            </w:pPr>
          </w:p>
          <w:p w:rsidR="00A71233" w:rsidRDefault="00A71233">
            <w:pPr>
              <w:tabs>
                <w:tab w:val="left" w:pos="-180"/>
                <w:tab w:val="right" w:pos="1980"/>
                <w:tab w:val="left" w:pos="2160"/>
                <w:tab w:val="left" w:pos="4320"/>
              </w:tabs>
            </w:pPr>
          </w:p>
          <w:p w:rsidR="00A71233" w:rsidRDefault="00A71233">
            <w:pPr>
              <w:tabs>
                <w:tab w:val="left" w:pos="-180"/>
                <w:tab w:val="right" w:pos="1980"/>
                <w:tab w:val="left" w:pos="2160"/>
                <w:tab w:val="left" w:pos="4320"/>
              </w:tabs>
            </w:pPr>
          </w:p>
        </w:tc>
        <w:tc>
          <w:tcPr>
            <w:tcW w:w="2464" w:type="dxa"/>
            <w:vAlign w:val="center"/>
          </w:tcPr>
          <w:p w:rsidR="00A71233" w:rsidRDefault="005B0D36">
            <w:pPr>
              <w:tabs>
                <w:tab w:val="left" w:pos="-180"/>
                <w:tab w:val="right" w:pos="1980"/>
                <w:tab w:val="left" w:pos="2160"/>
                <w:tab w:val="left" w:pos="4320"/>
              </w:tabs>
              <w:jc w:val="center"/>
            </w:pPr>
            <w:r>
              <w:rPr>
                <w:color w:val="808080"/>
              </w:rPr>
              <w:t>Click here to enter a date.</w:t>
            </w:r>
          </w:p>
        </w:tc>
        <w:tc>
          <w:tcPr>
            <w:tcW w:w="2464" w:type="dxa"/>
            <w:vAlign w:val="center"/>
          </w:tcPr>
          <w:p w:rsidR="00A71233" w:rsidRDefault="00A71233">
            <w:pPr>
              <w:tabs>
                <w:tab w:val="left" w:pos="-180"/>
                <w:tab w:val="right" w:pos="1980"/>
                <w:tab w:val="left" w:pos="2160"/>
                <w:tab w:val="left" w:pos="4320"/>
              </w:tabs>
            </w:pPr>
          </w:p>
        </w:tc>
      </w:tr>
      <w:tr w:rsidR="00A71233">
        <w:tc>
          <w:tcPr>
            <w:tcW w:w="4927" w:type="dxa"/>
            <w:shd w:val="clear" w:color="auto" w:fill="auto"/>
            <w:vAlign w:val="center"/>
          </w:tcPr>
          <w:p w:rsidR="00A71233" w:rsidRDefault="005B0D36">
            <w:pPr>
              <w:tabs>
                <w:tab w:val="left" w:pos="-180"/>
                <w:tab w:val="right" w:pos="1980"/>
                <w:tab w:val="left" w:pos="2160"/>
                <w:tab w:val="left" w:pos="4320"/>
              </w:tabs>
              <w:jc w:val="center"/>
            </w:pPr>
            <w:r>
              <w:t>Name and title</w:t>
            </w:r>
          </w:p>
        </w:tc>
        <w:tc>
          <w:tcPr>
            <w:tcW w:w="4928" w:type="dxa"/>
            <w:gridSpan w:val="2"/>
            <w:vAlign w:val="center"/>
          </w:tcPr>
          <w:p w:rsidR="00A71233" w:rsidRDefault="005B0D36">
            <w:pPr>
              <w:tabs>
                <w:tab w:val="left" w:pos="-180"/>
                <w:tab w:val="right" w:pos="1980"/>
                <w:tab w:val="left" w:pos="2160"/>
                <w:tab w:val="left" w:pos="4320"/>
              </w:tabs>
              <w:jc w:val="center"/>
            </w:pPr>
            <w:r>
              <w:t>Date and place</w:t>
            </w:r>
          </w:p>
        </w:tc>
      </w:tr>
    </w:tbl>
    <w:p w:rsidR="00A71233" w:rsidRDefault="00A71233">
      <w:pPr>
        <w:rPr>
          <w:rFonts w:ascii="Calibri" w:eastAsia="Calibri" w:hAnsi="Calibri" w:cs="Calibri"/>
        </w:rPr>
      </w:pPr>
    </w:p>
    <w:p w:rsidR="00A71233" w:rsidRDefault="00A71233">
      <w:pPr>
        <w:rPr>
          <w:rFonts w:ascii="Calibri" w:eastAsia="Calibri" w:hAnsi="Calibri" w:cs="Calibri"/>
          <w:b/>
          <w:sz w:val="28"/>
          <w:szCs w:val="28"/>
        </w:rPr>
      </w:pPr>
    </w:p>
    <w:p w:rsidR="00A71233" w:rsidRDefault="00A71233">
      <w:pPr>
        <w:rPr>
          <w:rFonts w:ascii="Calibri" w:eastAsia="Calibri" w:hAnsi="Calibri" w:cs="Calibri"/>
          <w:b/>
          <w:sz w:val="28"/>
          <w:szCs w:val="28"/>
        </w:rPr>
      </w:pPr>
    </w:p>
    <w:p w:rsidR="00A71233" w:rsidRDefault="00A71233">
      <w:pPr>
        <w:rPr>
          <w:rFonts w:ascii="Calibri" w:eastAsia="Calibri" w:hAnsi="Calibri" w:cs="Calibri"/>
          <w:b/>
          <w:sz w:val="28"/>
          <w:szCs w:val="28"/>
        </w:rPr>
      </w:pPr>
    </w:p>
    <w:p w:rsidR="00A71233" w:rsidRDefault="00A71233">
      <w:pPr>
        <w:rPr>
          <w:rFonts w:ascii="Calibri" w:eastAsia="Calibri" w:hAnsi="Calibri" w:cs="Calibri"/>
          <w:b/>
          <w:sz w:val="28"/>
          <w:szCs w:val="28"/>
        </w:rPr>
      </w:pPr>
    </w:p>
    <w:p w:rsidR="00A71233" w:rsidRDefault="00A71233">
      <w:pPr>
        <w:rPr>
          <w:rFonts w:ascii="Calibri" w:eastAsia="Calibri" w:hAnsi="Calibri" w:cs="Calibri"/>
          <w:b/>
          <w:sz w:val="28"/>
          <w:szCs w:val="28"/>
        </w:rPr>
      </w:pPr>
    </w:p>
    <w:p w:rsidR="00A71233" w:rsidRDefault="00A71233">
      <w:pPr>
        <w:tabs>
          <w:tab w:val="left" w:pos="7020"/>
        </w:tabs>
        <w:rPr>
          <w:rFonts w:ascii="Calibri" w:eastAsia="Calibri" w:hAnsi="Calibri" w:cs="Calibri"/>
        </w:rPr>
      </w:pPr>
    </w:p>
    <w:sectPr w:rsidR="00A71233">
      <w:headerReference w:type="default" r:id="rId21"/>
      <w:footerReference w:type="even" r:id="rId22"/>
      <w:footerReference w:type="default" r:id="rId23"/>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F1F" w:rsidRDefault="00091F1F">
      <w:r>
        <w:separator/>
      </w:r>
    </w:p>
  </w:endnote>
  <w:endnote w:type="continuationSeparator" w:id="0">
    <w:p w:rsidR="00091F1F" w:rsidRDefault="0009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default"/>
  </w:font>
  <w:font w:name="UNFPA-Tex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233" w:rsidRDefault="005B0D36">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A71233" w:rsidRDefault="00A71233">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233" w:rsidRDefault="005B0D36">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EE2485">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EE2485">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rsidR="00A71233" w:rsidRDefault="00A71233">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highlight w:val="yell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F1F" w:rsidRDefault="00091F1F">
      <w:r>
        <w:separator/>
      </w:r>
    </w:p>
  </w:footnote>
  <w:footnote w:type="continuationSeparator" w:id="0">
    <w:p w:rsidR="00091F1F" w:rsidRDefault="00091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233" w:rsidRDefault="00A71233">
    <w:pPr>
      <w:widowControl w:val="0"/>
      <w:pBdr>
        <w:top w:val="nil"/>
        <w:left w:val="nil"/>
        <w:bottom w:val="nil"/>
        <w:right w:val="nil"/>
        <w:between w:val="nil"/>
      </w:pBdr>
      <w:spacing w:line="276" w:lineRule="auto"/>
      <w:rPr>
        <w:rFonts w:ascii="Calibri" w:eastAsia="Calibri" w:hAnsi="Calibri" w:cs="Calibri"/>
        <w:color w:val="000000"/>
      </w:rPr>
    </w:pPr>
  </w:p>
  <w:tbl>
    <w:tblPr>
      <w:tblStyle w:val="affe"/>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5"/>
      <w:gridCol w:w="4995"/>
    </w:tblGrid>
    <w:tr w:rsidR="00A71233">
      <w:trPr>
        <w:trHeight w:val="1142"/>
      </w:trPr>
      <w:tc>
        <w:tcPr>
          <w:tcW w:w="4995" w:type="dxa"/>
          <w:shd w:val="clear" w:color="auto" w:fill="auto"/>
        </w:tcPr>
        <w:p w:rsidR="00A71233" w:rsidRDefault="005B0D36">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extent cx="971550" cy="457200"/>
                <wp:effectExtent l="0" t="0" r="0" b="0"/>
                <wp:docPr id="1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A71233" w:rsidRDefault="005B0D36">
          <w:pPr>
            <w:pBdr>
              <w:top w:val="nil"/>
              <w:left w:val="nil"/>
              <w:bottom w:val="nil"/>
              <w:right w:val="nil"/>
              <w:between w:val="nil"/>
            </w:pBdr>
            <w:tabs>
              <w:tab w:val="center" w:pos="4320"/>
              <w:tab w:val="right" w:pos="8640"/>
            </w:tabs>
            <w:jc w:val="right"/>
            <w:rPr>
              <w:sz w:val="18"/>
              <w:szCs w:val="18"/>
            </w:rPr>
          </w:pPr>
          <w:r>
            <w:rPr>
              <w:sz w:val="18"/>
              <w:szCs w:val="18"/>
            </w:rPr>
            <w:t>United Nations Population Fund</w:t>
          </w:r>
        </w:p>
        <w:p w:rsidR="00A71233" w:rsidRDefault="005B0D36">
          <w:pPr>
            <w:pBdr>
              <w:top w:val="nil"/>
              <w:left w:val="nil"/>
              <w:bottom w:val="nil"/>
              <w:right w:val="nil"/>
              <w:between w:val="nil"/>
            </w:pBdr>
            <w:tabs>
              <w:tab w:val="center" w:pos="4320"/>
              <w:tab w:val="right" w:pos="8640"/>
            </w:tabs>
            <w:jc w:val="right"/>
            <w:rPr>
              <w:sz w:val="18"/>
              <w:szCs w:val="18"/>
            </w:rPr>
          </w:pPr>
          <w:r>
            <w:rPr>
              <w:sz w:val="18"/>
              <w:szCs w:val="18"/>
            </w:rPr>
            <w:t>Jordan, Amman.</w:t>
          </w:r>
        </w:p>
        <w:p w:rsidR="00A71233" w:rsidRDefault="005B0D36">
          <w:pPr>
            <w:pBdr>
              <w:top w:val="nil"/>
              <w:left w:val="nil"/>
              <w:bottom w:val="nil"/>
              <w:right w:val="nil"/>
              <w:between w:val="nil"/>
            </w:pBdr>
            <w:tabs>
              <w:tab w:val="center" w:pos="4320"/>
              <w:tab w:val="right" w:pos="8640"/>
            </w:tabs>
            <w:jc w:val="right"/>
            <w:rPr>
              <w:sz w:val="18"/>
              <w:szCs w:val="18"/>
            </w:rPr>
          </w:pPr>
          <w:r>
            <w:rPr>
              <w:sz w:val="18"/>
              <w:szCs w:val="18"/>
            </w:rPr>
            <w:t>Amman, Jordan. 941631</w:t>
          </w:r>
        </w:p>
        <w:p w:rsidR="00A71233" w:rsidRDefault="005B0D36">
          <w:pPr>
            <w:pBdr>
              <w:top w:val="nil"/>
              <w:left w:val="nil"/>
              <w:bottom w:val="nil"/>
              <w:right w:val="nil"/>
              <w:between w:val="nil"/>
            </w:pBdr>
            <w:tabs>
              <w:tab w:val="center" w:pos="4320"/>
              <w:tab w:val="right" w:pos="8640"/>
            </w:tabs>
            <w:jc w:val="right"/>
            <w:rPr>
              <w:sz w:val="18"/>
              <w:szCs w:val="18"/>
            </w:rPr>
          </w:pPr>
          <w:r>
            <w:rPr>
              <w:sz w:val="18"/>
              <w:szCs w:val="18"/>
            </w:rPr>
            <w:t>E-mail: alkilani@unfpa.org</w:t>
          </w:r>
        </w:p>
        <w:p w:rsidR="00A71233" w:rsidRDefault="005B0D36">
          <w:pPr>
            <w:pBdr>
              <w:top w:val="nil"/>
              <w:left w:val="nil"/>
              <w:bottom w:val="nil"/>
              <w:right w:val="nil"/>
              <w:between w:val="nil"/>
            </w:pBdr>
            <w:tabs>
              <w:tab w:val="center" w:pos="4320"/>
              <w:tab w:val="right" w:pos="8640"/>
            </w:tabs>
            <w:jc w:val="right"/>
            <w:rPr>
              <w:sz w:val="18"/>
              <w:szCs w:val="18"/>
            </w:rPr>
          </w:pPr>
          <w:r>
            <w:rPr>
              <w:sz w:val="18"/>
              <w:szCs w:val="18"/>
            </w:rPr>
            <w:t>Website: www.unfpa.org</w:t>
          </w:r>
        </w:p>
      </w:tc>
    </w:tr>
  </w:tbl>
  <w:p w:rsidR="00A71233" w:rsidRDefault="00A71233">
    <w:pPr>
      <w:pBdr>
        <w:top w:val="nil"/>
        <w:left w:val="nil"/>
        <w:bottom w:val="nil"/>
        <w:right w:val="nil"/>
        <w:between w:val="nil"/>
      </w:pBdr>
      <w:tabs>
        <w:tab w:val="center" w:pos="4320"/>
        <w:tab w:val="right" w:pos="8640"/>
      </w:tabs>
      <w:rPr>
        <w:rFonts w:ascii="Times" w:eastAsia="Times" w:hAnsi="Times" w:cs="Times"/>
        <w:color w:val="000000"/>
        <w:sz w:val="24"/>
        <w:szCs w:val="24"/>
      </w:rPr>
    </w:pPr>
  </w:p>
  <w:p w:rsidR="00A71233" w:rsidRDefault="00A71233">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10678"/>
    <w:multiLevelType w:val="multilevel"/>
    <w:tmpl w:val="D12C15FC"/>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7183252"/>
    <w:multiLevelType w:val="multilevel"/>
    <w:tmpl w:val="6CDA77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775F12"/>
    <w:multiLevelType w:val="multilevel"/>
    <w:tmpl w:val="1450A6F4"/>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37E4558"/>
    <w:multiLevelType w:val="multilevel"/>
    <w:tmpl w:val="23CE16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5E31C76"/>
    <w:multiLevelType w:val="multilevel"/>
    <w:tmpl w:val="45E60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E76B8F"/>
    <w:multiLevelType w:val="multilevel"/>
    <w:tmpl w:val="425E70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0D7F2D"/>
    <w:multiLevelType w:val="multilevel"/>
    <w:tmpl w:val="4E5ECB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E952BDB"/>
    <w:multiLevelType w:val="multilevel"/>
    <w:tmpl w:val="571E8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153750D"/>
    <w:multiLevelType w:val="multilevel"/>
    <w:tmpl w:val="7834C2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CE54BE"/>
    <w:multiLevelType w:val="multilevel"/>
    <w:tmpl w:val="825C77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0FB1348"/>
    <w:multiLevelType w:val="multilevel"/>
    <w:tmpl w:val="CD54C8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21A2EE8"/>
    <w:multiLevelType w:val="multilevel"/>
    <w:tmpl w:val="8F762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3"/>
  </w:num>
  <w:num w:numId="3">
    <w:abstractNumId w:val="5"/>
  </w:num>
  <w:num w:numId="4">
    <w:abstractNumId w:val="10"/>
  </w:num>
  <w:num w:numId="5">
    <w:abstractNumId w:val="1"/>
  </w:num>
  <w:num w:numId="6">
    <w:abstractNumId w:val="8"/>
  </w:num>
  <w:num w:numId="7">
    <w:abstractNumId w:val="4"/>
  </w:num>
  <w:num w:numId="8">
    <w:abstractNumId w:val="6"/>
  </w:num>
  <w:num w:numId="9">
    <w:abstractNumId w:val="0"/>
  </w:num>
  <w:num w:numId="10">
    <w:abstractNumId w:val="9"/>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33"/>
    <w:rsid w:val="00091F1F"/>
    <w:rsid w:val="005B0D36"/>
    <w:rsid w:val="00A009C0"/>
    <w:rsid w:val="00A71233"/>
    <w:rsid w:val="00B9730A"/>
    <w:rsid w:val="00EE2485"/>
    <w:rsid w:val="00FE20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00685-1B6C-42C9-BEB3-5886163A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uiPriority w:val="99"/>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c">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2">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3">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4">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5">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c">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e">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2">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3">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4">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5">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c">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e">
    <w:basedOn w:val="TableNormal"/>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footer" Target="footer2.xml"/><Relationship Id="rId4" Type="http://schemas.openxmlformats.org/officeDocument/2006/relationships/settings" Target="settings.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dRAQVfro32zAgkK0GA8SCmb8RA==">AMUW2mU14+9OegNRSey0Vq4ZEJJBqjecxyuv0Il7DAn4MK2RLt+b82GghSCfVKXQYEjz6Wxskv/Cx4qIDQsaF0yH4QtF9Dfma/CrmU3hYcCy+VaeLad6mQDFLjUTlNXiAP+UHNMgl7dX99THub2TtQwpf4zEBKWsJHPD2d8FEpTTtmGZ0hykyZCGAvYYh8lEOcQtbjqa0ccKLllR5qrcHmC6n7P8vxtv0A5ZpMpvP5ovuyE2B8RdqomtHE8EFs6CzHSgEzp8GQuf0kUUbaRC74mPwCITLsT7q5Sk4jSy11j18hvS8e+6YizyqtU1sEoi+DrxWbDoTblRIVGzG9F44mQZElFuSliKMUTGuqxb+pTieyiQsd1X3Bs19Sf6ATMr/fPZamjEDScTDprICP+2J03BN1ESa7IM3pLhJe4BcAEZRGuPD64NxbetwY8WyaQswcfnRolh5mpHgVAX5iLuEgT3SrUI3kK7E/PsMdZSbQ1FJtciUU8SeX6gy3/uX42r09tfD39Bu8wn0YqWlUxlSYMWdmwIHTHW9CVam85XX9cDHiF8JQeceTsDX0m2QLGS3Rm0H9VYy4qD9RYTWhk7H9Oi90MgEK4+1EEkfcdz/EBVJ2C1fdH2SJqR/kSYFCSY21MfIMdCxEXqFPhXgU6D27RGKYPoib2Z+S8EByXiEc5Hh8MkxHeLnZyLKXtD3UtIuG1yoVDoVL8+0dRqmzsXtMUzOaOK7QEhopc11MPvs4vdS7IsZT7h5DD+fCOzYnzyWO5HXFQZMB1pN8bAGULfhBPt2nOeVTwbJqmxYVLsAuZsf3b3peTbCaWqY1Vx7VkzFp0h3PqTDiEUbrCbt+jxlM/2cIFXiYdgJSE9yAZMpfh6rIZalaBR+ZV7Lp4SnK46R/rPg8ubRFX0nDtSWwn69tya7RyM0qG0/mQ1TupJr1wu7H1iBGxMVA5+ASeuIBVVc2TZIN4SDdXxAXc/MJpUqlhOa3SZBmHDT1IX6s2zrindealkdOXKixbM+FlrNfMILglKQ03gfnuLjubTgLDkmCSfnTnrM/Y8jW7T7tTi6q2N0+QtcFGIim+twd4wNHqN0fbfrMtNT5/1Ud1ok9pUqnJwe2bwU05gR8wah3Agidrl/W4dGao+zyU8/PHRrTgEfQU9dy3bCCxnqfPWGkjflvo1j+jGFaQn9jBFSJwIAKsAwWbROL+x9fdB3BCNPz+6oncVFw4BvZ4N9SuITsOuMfYhJmPQlaMhakkus+GIVuP5usGdXMILds0uqkheBQCsTXIzu0fkXlLtD1xTtBYxeUsYLp0zPzNp1lbC89joqCMWiCEY3IweAOtG6ZyK/+w62jyKIDU8YPIBUiMyGRXK5KRtuD6OrNnJ0saGuYBrRngdajBH0u807k7lcglcItkzsk7LHsnVp1yoV5YLxTIcfnTnuUs5N3FfiIVC7mxoWmKB66s1AP9zKsEeVohdKBYQ+2yirG3OYt+s3Zi30Ts3eJUYQ/uUQddnLr14gZcCNRN+jfc7GYP9wng7MFEZaRUNRKtkKXOuoAUv9SZ2NHtAJ+4FWwMq9zrVOINOTYrpaT6ISpBT9q/SrmL+2tS4QHtayCUHOKeJ+Usq6dvfrHM6TjN72T3eBb0PFuLQ0p9qs2iBo5A6HUAG7n4ygUv6ma/UCByECwLQYvlOw+yRlWbbBFFpDazjD5y9MgWdLJv3VlSraN7eQNdAG78pCUsPYyOEedAnkZ7m4CtI63d9Fzo8Y6s9Fedd9bDXf+arbR8wW4VdagB2DMxs2dFayVTXKTN9bamY7t41nyqKeEoRaCZPAJWFEdcvbYajrmyaV7TWvqfhgIcPh7Pb+kaK0ilfE6GX+q6OvKXEJhPbuXdzntZi9v8vFc2s8/dSt06xRGTn50V+zpLNSwQwemQurOa9DUEQ6XNdAb1+3rO3Qm0A3HPypzqsQd/Fv9j5DTZv3JlE+pSueDhdBSGntpIxeaSS01GvuKA5P1de3aNNOpi8wZJrUdbHHOhxDkWCB2tUEpAhB8j2F6B3uPH2316SyTp/wI8W1z3LrLVh7u4wFa4ydOtFheKrFieqsdSYkud8u6RK1ywI9wC/qN9mrLXgoQylYWmLXuI58MhTO353kYjcwuhSzq4dRzMp+cudKXuMwKhUteTdSdsCi6cWGLc0M3vGRfcn3tNHoVpbiH/MT2lJYcISdUS/lW2/uqJ7C0cXoWYuwPCRV6KkG/kXTsB7soHnzI4SzS8YIovZSUyMPvuzypZrAQW9vwBpYMpa7Cih4dvQPSEeft7PtzRRuFmtcFJGoePR1n27LH5WJQke6z2DQV/s0OfOzDpy2QYzxVyl9VrbZlOPjTr9/q1lG/QLI3QNbJg7qyJoW7BR49W9kRXW6fpj4QZKXI96StZjJJbKgNrTtg0YBlTdnD8lULXjqYxji8qzNh5QGIRTBS3QPeqQ8P6YoPVdzn4zFigj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966</Characters>
  <Application>Microsoft Office Word</Application>
  <DocSecurity>0</DocSecurity>
  <Lines>30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Omar Kilani</cp:lastModifiedBy>
  <cp:revision>3</cp:revision>
  <dcterms:created xsi:type="dcterms:W3CDTF">2021-03-10T07:19:00Z</dcterms:created>
  <dcterms:modified xsi:type="dcterms:W3CDTF">2021-03-10T12:40:00Z</dcterms:modified>
</cp:coreProperties>
</file>